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61" w:rsidRPr="0092097F" w:rsidRDefault="007E7B61" w:rsidP="0092097F">
      <w:pPr>
        <w:spacing w:line="360" w:lineRule="auto"/>
      </w:pPr>
      <w:r w:rsidRPr="0092097F">
        <w:t>Петър Георгиев, 21741</w:t>
      </w:r>
    </w:p>
    <w:p w:rsidR="007514F2" w:rsidRPr="0092097F" w:rsidRDefault="007514F2" w:rsidP="0092097F">
      <w:pPr>
        <w:spacing w:line="360" w:lineRule="auto"/>
        <w:rPr>
          <w:b/>
        </w:rPr>
      </w:pPr>
      <w:r w:rsidRPr="0092097F">
        <w:rPr>
          <w:b/>
          <w:u w:val="single"/>
        </w:rPr>
        <w:t>П</w:t>
      </w:r>
      <w:r w:rsidRPr="0092097F">
        <w:t>отребителското поведение, като дисциплина се занимава с изследването кога, защо, как и къде хората (потребителите) купуват или не конкретен продукт.</w:t>
      </w:r>
      <w:r w:rsidRPr="0092097F">
        <w:br/>
      </w:r>
      <w:r w:rsidRPr="0092097F">
        <w:rPr>
          <w:b/>
          <w:u w:val="single"/>
        </w:rPr>
        <w:t>Е</w:t>
      </w:r>
      <w:r w:rsidR="00DB155C" w:rsidRPr="0092097F">
        <w:t>стествено е, с развитието на дигиталните технологии да се изучават поведението и преживяването на потребителите в Интернет среда.</w:t>
      </w:r>
      <w:r w:rsidRPr="0092097F">
        <w:rPr>
          <w:b/>
        </w:rPr>
        <w:br/>
      </w:r>
      <w:r w:rsidRPr="0092097F">
        <w:rPr>
          <w:b/>
          <w:u w:val="single"/>
        </w:rPr>
        <w:t>Т</w:t>
      </w:r>
      <w:r w:rsidR="00DB155C" w:rsidRPr="0092097F">
        <w:t>ези</w:t>
      </w:r>
      <w:r w:rsidR="005E46D8" w:rsidRPr="0092097F">
        <w:t xml:space="preserve"> интернет</w:t>
      </w:r>
      <w:r w:rsidR="00DB155C" w:rsidRPr="0092097F">
        <w:t xml:space="preserve"> потребители са </w:t>
      </w:r>
      <w:r w:rsidR="00D45784" w:rsidRPr="0092097F">
        <w:t>основно</w:t>
      </w:r>
      <w:r w:rsidR="005E46D8" w:rsidRPr="0092097F">
        <w:t xml:space="preserve"> млади хора на възраст до 30 години.</w:t>
      </w:r>
      <w:r w:rsidRPr="0092097F">
        <w:rPr>
          <w:b/>
        </w:rPr>
        <w:br/>
      </w:r>
      <w:r w:rsidRPr="0092097F">
        <w:rPr>
          <w:b/>
          <w:u w:val="single"/>
        </w:rPr>
        <w:t>Ъ</w:t>
      </w:r>
      <w:r w:rsidRPr="0092097F">
        <w:rPr>
          <w:b/>
        </w:rPr>
        <w:br/>
      </w:r>
      <w:r w:rsidRPr="0092097F">
        <w:rPr>
          <w:b/>
          <w:u w:val="single"/>
        </w:rPr>
        <w:t>Р</w:t>
      </w:r>
      <w:r w:rsidR="0092097F">
        <w:t>азлика</w:t>
      </w:r>
      <w:r w:rsidR="00D45784" w:rsidRPr="0092097F">
        <w:t xml:space="preserve"> в </w:t>
      </w:r>
      <w:r w:rsidR="0092097F">
        <w:t xml:space="preserve">положителното </w:t>
      </w:r>
      <w:r w:rsidR="00D45784" w:rsidRPr="0092097F">
        <w:t xml:space="preserve">потребителското преживяване в и извън интернет среда няма – </w:t>
      </w:r>
      <w:r w:rsidR="0092097F">
        <w:t xml:space="preserve">и в двата случая </w:t>
      </w:r>
      <w:r w:rsidR="00D45784" w:rsidRPr="0092097F">
        <w:t>положителното преживяване означава качество.</w:t>
      </w:r>
    </w:p>
    <w:p w:rsidR="008B26F6" w:rsidRPr="0092097F" w:rsidRDefault="007514F2" w:rsidP="0092097F">
      <w:pPr>
        <w:spacing w:line="360" w:lineRule="auto"/>
      </w:pPr>
      <w:r w:rsidRPr="0092097F">
        <w:rPr>
          <w:b/>
        </w:rPr>
        <w:br/>
      </w:r>
      <w:r w:rsidRPr="0092097F">
        <w:rPr>
          <w:b/>
          <w:u w:val="single"/>
        </w:rPr>
        <w:t>Г</w:t>
      </w:r>
      <w:r w:rsidR="00D45784" w:rsidRPr="0092097F">
        <w:t xml:space="preserve">олемият плюс на интернет средата е </w:t>
      </w:r>
      <w:r w:rsidR="00B577B2" w:rsidRPr="0092097F">
        <w:t>бързата динамика и гъвкавост.</w:t>
      </w:r>
      <w:r w:rsidRPr="0092097F">
        <w:rPr>
          <w:b/>
        </w:rPr>
        <w:br/>
      </w:r>
      <w:r w:rsidRPr="0092097F">
        <w:rPr>
          <w:b/>
          <w:u w:val="single"/>
        </w:rPr>
        <w:t>Е</w:t>
      </w:r>
      <w:r w:rsidR="007E7B61" w:rsidRPr="0092097F">
        <w:t>дин потребител може почти напълно да замени традиционните методи за ползване на стоки и услуги.</w:t>
      </w:r>
      <w:r w:rsidRPr="0092097F">
        <w:rPr>
          <w:b/>
        </w:rPr>
        <w:br/>
      </w:r>
      <w:r w:rsidRPr="0092097F">
        <w:rPr>
          <w:b/>
          <w:u w:val="single"/>
        </w:rPr>
        <w:t>О</w:t>
      </w:r>
      <w:r w:rsidR="007E7B61" w:rsidRPr="0092097F">
        <w:t>т особено важно значение е коректното отношение на един доставчик на стоки или услуги към своя потребител.</w:t>
      </w:r>
      <w:r w:rsidRPr="0092097F">
        <w:rPr>
          <w:b/>
        </w:rPr>
        <w:br/>
      </w:r>
      <w:r w:rsidRPr="0092097F">
        <w:rPr>
          <w:b/>
          <w:u w:val="single"/>
        </w:rPr>
        <w:t>Р</w:t>
      </w:r>
      <w:r w:rsidR="003C1BCB" w:rsidRPr="0092097F">
        <w:t>азвитието на технологиите позволява на специалистите занимаващи се с създаване на незабравимо потребителско преживяване</w:t>
      </w:r>
      <w:r w:rsidR="008B26F6" w:rsidRPr="0092097F">
        <w:t>, да създават все по-успешно качествено такова.</w:t>
      </w:r>
      <w:r w:rsidRPr="0092097F">
        <w:rPr>
          <w:b/>
        </w:rPr>
        <w:br/>
      </w:r>
      <w:r w:rsidRPr="0092097F">
        <w:rPr>
          <w:b/>
          <w:u w:val="single"/>
        </w:rPr>
        <w:t>Г</w:t>
      </w:r>
      <w:r w:rsidR="008B26F6" w:rsidRPr="0092097F">
        <w:t>лавният проблем на традиционните начини за пазаруване и ползване на услуги е невъзможността да поддържат темпото на развитие на онлайн технологиите.</w:t>
      </w:r>
      <w:r w:rsidRPr="0092097F">
        <w:rPr>
          <w:b/>
        </w:rPr>
        <w:br/>
      </w:r>
      <w:r w:rsidRPr="0092097F">
        <w:rPr>
          <w:b/>
          <w:u w:val="single"/>
        </w:rPr>
        <w:t>И</w:t>
      </w:r>
      <w:r w:rsidR="008B26F6" w:rsidRPr="0092097F">
        <w:t>нтернет средата, предостав</w:t>
      </w:r>
      <w:bookmarkStart w:id="0" w:name="_GoBack"/>
      <w:bookmarkEnd w:id="0"/>
      <w:r w:rsidR="008B26F6" w:rsidRPr="0092097F">
        <w:t>я набор от възможности (стоки, услуги, социални мрежи, форуми</w:t>
      </w:r>
      <w:r w:rsidR="0092097F" w:rsidRPr="0092097F">
        <w:t xml:space="preserve">, търсачки и </w:t>
      </w:r>
      <w:proofErr w:type="spellStart"/>
      <w:r w:rsidR="0092097F" w:rsidRPr="0092097F">
        <w:t>тн</w:t>
      </w:r>
      <w:proofErr w:type="spellEnd"/>
      <w:r w:rsidR="0092097F" w:rsidRPr="0092097F">
        <w:t>)</w:t>
      </w:r>
      <w:r w:rsidR="008B26F6" w:rsidRPr="0092097F">
        <w:t xml:space="preserve"> за качествено потребителско преживяване и то на един клик разстояние.</w:t>
      </w:r>
    </w:p>
    <w:p w:rsidR="00502788" w:rsidRPr="007514F2" w:rsidRDefault="007514F2" w:rsidP="0092097F">
      <w:pPr>
        <w:spacing w:line="360" w:lineRule="auto"/>
        <w:rPr>
          <w:b/>
        </w:rPr>
      </w:pPr>
      <w:r w:rsidRPr="0092097F">
        <w:rPr>
          <w:b/>
          <w:u w:val="single"/>
        </w:rPr>
        <w:t>Е</w:t>
      </w:r>
      <w:r w:rsidR="0092097F" w:rsidRPr="0092097F">
        <w:t>дин от минусите на тази интернет среда е, риска напълно начинаещите да изпитат негативно потребителско преживяване поради незнание/неумение, което може да доведе до отказ от повторно онлайн преживяване.</w:t>
      </w:r>
      <w:r w:rsidRPr="0092097F">
        <w:rPr>
          <w:b/>
        </w:rPr>
        <w:br/>
      </w:r>
      <w:r w:rsidRPr="0092097F">
        <w:rPr>
          <w:b/>
          <w:u w:val="single"/>
        </w:rPr>
        <w:t>В</w:t>
      </w:r>
      <w:r w:rsidR="003C1BCB" w:rsidRPr="0092097F">
        <w:rPr>
          <w:u w:val="single"/>
        </w:rPr>
        <w:t xml:space="preserve"> </w:t>
      </w:r>
      <w:r w:rsidR="003C1BCB" w:rsidRPr="0092097F">
        <w:t>заключение може да добавим, че до 2020 година се очаква "потребителското преживяване" да надмине "цена" и "продукт" като ключови фактори за диференциация между брандовете.</w:t>
      </w:r>
    </w:p>
    <w:sectPr w:rsidR="00502788" w:rsidRPr="007514F2" w:rsidSect="002A0257">
      <w:pgSz w:w="12240" w:h="15840"/>
      <w:pgMar w:top="1134" w:right="134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6D62"/>
    <w:multiLevelType w:val="hybridMultilevel"/>
    <w:tmpl w:val="3C8AF5C4"/>
    <w:lvl w:ilvl="0" w:tplc="0402000F">
      <w:start w:val="1"/>
      <w:numFmt w:val="decimal"/>
      <w:lvlText w:val="%1."/>
      <w:lvlJc w:val="left"/>
      <w:pPr>
        <w:ind w:left="2149" w:hanging="360"/>
      </w:p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0483AB3"/>
    <w:multiLevelType w:val="hybridMultilevel"/>
    <w:tmpl w:val="403C9D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915A8D"/>
    <w:multiLevelType w:val="hybridMultilevel"/>
    <w:tmpl w:val="42A28C4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81415A"/>
    <w:multiLevelType w:val="hybridMultilevel"/>
    <w:tmpl w:val="B85E87D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75A"/>
    <w:rsid w:val="000D6C5A"/>
    <w:rsid w:val="0012067B"/>
    <w:rsid w:val="00120C0A"/>
    <w:rsid w:val="0013635F"/>
    <w:rsid w:val="00136717"/>
    <w:rsid w:val="001A701A"/>
    <w:rsid w:val="001E4ECC"/>
    <w:rsid w:val="00202C31"/>
    <w:rsid w:val="00234CC2"/>
    <w:rsid w:val="002571DF"/>
    <w:rsid w:val="00277A12"/>
    <w:rsid w:val="002A0257"/>
    <w:rsid w:val="002C2BF7"/>
    <w:rsid w:val="002D06C1"/>
    <w:rsid w:val="002F3011"/>
    <w:rsid w:val="00300C31"/>
    <w:rsid w:val="00354E84"/>
    <w:rsid w:val="00360EB0"/>
    <w:rsid w:val="003A3635"/>
    <w:rsid w:val="003B7EA6"/>
    <w:rsid w:val="003C1BCB"/>
    <w:rsid w:val="003C21F1"/>
    <w:rsid w:val="003C39CB"/>
    <w:rsid w:val="003D1D9A"/>
    <w:rsid w:val="003D575A"/>
    <w:rsid w:val="003F335F"/>
    <w:rsid w:val="00417211"/>
    <w:rsid w:val="0046619F"/>
    <w:rsid w:val="00485A6B"/>
    <w:rsid w:val="004C0C93"/>
    <w:rsid w:val="004D6F49"/>
    <w:rsid w:val="00502788"/>
    <w:rsid w:val="00514135"/>
    <w:rsid w:val="005E46D8"/>
    <w:rsid w:val="006026BF"/>
    <w:rsid w:val="0061184E"/>
    <w:rsid w:val="00617A4E"/>
    <w:rsid w:val="00620271"/>
    <w:rsid w:val="00736440"/>
    <w:rsid w:val="007514F2"/>
    <w:rsid w:val="00775CED"/>
    <w:rsid w:val="007A6967"/>
    <w:rsid w:val="007B1565"/>
    <w:rsid w:val="007E7B61"/>
    <w:rsid w:val="0083722B"/>
    <w:rsid w:val="008644FD"/>
    <w:rsid w:val="00891815"/>
    <w:rsid w:val="008B26F6"/>
    <w:rsid w:val="0092097F"/>
    <w:rsid w:val="0095711A"/>
    <w:rsid w:val="00964564"/>
    <w:rsid w:val="00975AE1"/>
    <w:rsid w:val="009A2F00"/>
    <w:rsid w:val="009C0D5E"/>
    <w:rsid w:val="009C4D9D"/>
    <w:rsid w:val="00A211D4"/>
    <w:rsid w:val="00A512EE"/>
    <w:rsid w:val="00AB2AD7"/>
    <w:rsid w:val="00AC0221"/>
    <w:rsid w:val="00AF4CC0"/>
    <w:rsid w:val="00B050FF"/>
    <w:rsid w:val="00B5599C"/>
    <w:rsid w:val="00B577B2"/>
    <w:rsid w:val="00C0574F"/>
    <w:rsid w:val="00CD5002"/>
    <w:rsid w:val="00CD7CD3"/>
    <w:rsid w:val="00CE1401"/>
    <w:rsid w:val="00D23F03"/>
    <w:rsid w:val="00D45784"/>
    <w:rsid w:val="00DB155C"/>
    <w:rsid w:val="00DC48E0"/>
    <w:rsid w:val="00DD6CB4"/>
    <w:rsid w:val="00E357B6"/>
    <w:rsid w:val="00E46650"/>
    <w:rsid w:val="00ED79D9"/>
    <w:rsid w:val="00EF44B4"/>
    <w:rsid w:val="00F10326"/>
    <w:rsid w:val="00F40787"/>
    <w:rsid w:val="00F70DF6"/>
    <w:rsid w:val="00F84DE4"/>
    <w:rsid w:val="00F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14F8C3-FD9D-40DE-B8A0-6FD1C44D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5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75A"/>
    <w:pPr>
      <w:keepNext/>
      <w:ind w:left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D575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D575A"/>
    <w:pPr>
      <w:keepNext/>
      <w:ind w:left="72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3D575A"/>
    <w:pPr>
      <w:keepNext/>
      <w:ind w:left="720"/>
      <w:jc w:val="center"/>
      <w:outlineLvl w:val="3"/>
    </w:pPr>
    <w:rPr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575A"/>
    <w:rPr>
      <w:rFonts w:ascii="Times New Roman" w:eastAsia="Times New Roman" w:hAnsi="Times New Roman" w:cs="Times New Roman"/>
      <w:b/>
      <w:sz w:val="24"/>
      <w:szCs w:val="24"/>
      <w:lang w:val="bg-BG"/>
    </w:rPr>
  </w:style>
  <w:style w:type="character" w:customStyle="1" w:styleId="Heading2Char">
    <w:name w:val="Heading 2 Char"/>
    <w:link w:val="Heading2"/>
    <w:rsid w:val="003D575A"/>
    <w:rPr>
      <w:rFonts w:ascii="Times New Roman" w:eastAsia="Times New Roman" w:hAnsi="Times New Roman" w:cs="Times New Roman"/>
      <w:b/>
      <w:sz w:val="24"/>
      <w:szCs w:val="24"/>
      <w:lang w:val="bg-BG"/>
    </w:rPr>
  </w:style>
  <w:style w:type="character" w:customStyle="1" w:styleId="Heading3Char">
    <w:name w:val="Heading 3 Char"/>
    <w:link w:val="Heading3"/>
    <w:rsid w:val="003D575A"/>
    <w:rPr>
      <w:rFonts w:ascii="Times New Roman" w:eastAsia="Times New Roman" w:hAnsi="Times New Roman" w:cs="Times New Roman"/>
      <w:b/>
      <w:sz w:val="32"/>
      <w:szCs w:val="24"/>
      <w:lang w:val="bg-BG"/>
    </w:rPr>
  </w:style>
  <w:style w:type="character" w:customStyle="1" w:styleId="Heading4Char">
    <w:name w:val="Heading 4 Char"/>
    <w:link w:val="Heading4"/>
    <w:rsid w:val="003D575A"/>
    <w:rPr>
      <w:rFonts w:ascii="Times New Roman" w:eastAsia="Times New Roman" w:hAnsi="Times New Roman" w:cs="Times New Roman"/>
      <w:b/>
      <w:i/>
      <w:iCs/>
      <w:sz w:val="28"/>
      <w:szCs w:val="24"/>
      <w:lang w:val="bg-BG"/>
    </w:rPr>
  </w:style>
  <w:style w:type="paragraph" w:styleId="BodyTextIndent">
    <w:name w:val="Body Text Indent"/>
    <w:basedOn w:val="Normal"/>
    <w:link w:val="BodyTextIndentChar"/>
    <w:rsid w:val="003D575A"/>
    <w:pPr>
      <w:ind w:left="720" w:hanging="720"/>
    </w:pPr>
    <w:rPr>
      <w:b/>
      <w:sz w:val="28"/>
    </w:rPr>
  </w:style>
  <w:style w:type="character" w:customStyle="1" w:styleId="BodyTextIndentChar">
    <w:name w:val="Body Text Indent Char"/>
    <w:link w:val="BodyTextIndent"/>
    <w:rsid w:val="003D575A"/>
    <w:rPr>
      <w:rFonts w:ascii="Times New Roman" w:eastAsia="Times New Roman" w:hAnsi="Times New Roman" w:cs="Times New Roman"/>
      <w:b/>
      <w:sz w:val="28"/>
      <w:szCs w:val="24"/>
      <w:lang w:val="bg-BG"/>
    </w:rPr>
  </w:style>
  <w:style w:type="character" w:styleId="Hyperlink">
    <w:name w:val="Hyperlink"/>
    <w:uiPriority w:val="99"/>
    <w:unhideWhenUsed/>
    <w:rsid w:val="007B1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4E60-22E2-4C28-8E08-67F330CE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Georgiev; 21741</dc:creator>
  <cp:keywords/>
  <cp:lastModifiedBy>Pesho</cp:lastModifiedBy>
  <cp:revision>4</cp:revision>
  <dcterms:created xsi:type="dcterms:W3CDTF">2016-01-03T08:07:00Z</dcterms:created>
  <dcterms:modified xsi:type="dcterms:W3CDTF">2017-01-30T20:30:00Z</dcterms:modified>
  <cp:version>v.1</cp:version>
</cp:coreProperties>
</file>